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45430" w:rsidRDefault="002C6F35">
      <w:r>
        <w:t xml:space="preserve">Mr. Balazs- </w:t>
      </w:r>
      <w:hyperlink r:id="rId5">
        <w:r>
          <w:rPr>
            <w:color w:val="0000FF"/>
            <w:u w:val="single"/>
          </w:rPr>
          <w:t>stbalazs@darienps.org</w:t>
        </w:r>
      </w:hyperlink>
      <w:r>
        <w:t xml:space="preserve">, </w:t>
      </w:r>
      <w:proofErr w:type="spellStart"/>
      <w:r>
        <w:t>ext</w:t>
      </w:r>
      <w:proofErr w:type="spellEnd"/>
      <w:r>
        <w:t xml:space="preserve"> 2205, free periods 1</w:t>
      </w:r>
      <w:r>
        <w:t xml:space="preserve"> (learning connection room) 2, 7 and 8 </w:t>
      </w:r>
      <w:bookmarkStart w:id="0" w:name="_GoBack"/>
      <w:bookmarkEnd w:id="0"/>
      <w:r>
        <w:rPr>
          <w:b/>
        </w:rPr>
        <w:t>Western Civilization II- From 1500 to 1945</w:t>
      </w:r>
    </w:p>
    <w:p w:rsidR="00B45430" w:rsidRDefault="002C6F35">
      <w:r>
        <w:rPr>
          <w:b/>
        </w:rPr>
        <w:t>Subject Areas</w:t>
      </w:r>
    </w:p>
    <w:p w:rsidR="00B45430" w:rsidRDefault="002C6F35">
      <w:r>
        <w:t>Explorations of the New World</w:t>
      </w:r>
    </w:p>
    <w:p w:rsidR="00B45430" w:rsidRDefault="002C6F35">
      <w:r>
        <w:t>Protestant Reformation</w:t>
      </w:r>
    </w:p>
    <w:p w:rsidR="00B45430" w:rsidRDefault="002C6F35">
      <w:r>
        <w:t>England the Protestant Reformation and Developments in England in the 16</w:t>
      </w:r>
      <w:r>
        <w:rPr>
          <w:vertAlign w:val="superscript"/>
        </w:rPr>
        <w:t>th</w:t>
      </w:r>
      <w:r>
        <w:t xml:space="preserve"> thru 18</w:t>
      </w:r>
      <w:r>
        <w:rPr>
          <w:vertAlign w:val="superscript"/>
        </w:rPr>
        <w:t>th</w:t>
      </w:r>
      <w:r>
        <w:t xml:space="preserve"> Centuries</w:t>
      </w:r>
    </w:p>
    <w:p w:rsidR="00B45430" w:rsidRDefault="002C6F35">
      <w:r>
        <w:t>Spain in the 16</w:t>
      </w:r>
      <w:r>
        <w:rPr>
          <w:vertAlign w:val="superscript"/>
        </w:rPr>
        <w:t>th</w:t>
      </w:r>
      <w:r>
        <w:t xml:space="preserve"> and 17</w:t>
      </w:r>
      <w:r>
        <w:rPr>
          <w:vertAlign w:val="superscript"/>
        </w:rPr>
        <w:t>th</w:t>
      </w:r>
      <w:r>
        <w:t xml:space="preserve"> Centuries</w:t>
      </w:r>
    </w:p>
    <w:p w:rsidR="00B45430" w:rsidRDefault="002C6F35">
      <w:r>
        <w:t>The Dutch in the 17</w:t>
      </w:r>
      <w:r>
        <w:rPr>
          <w:vertAlign w:val="superscript"/>
        </w:rPr>
        <w:t>th</w:t>
      </w:r>
      <w:r>
        <w:t xml:space="preserve"> Century and early stages of Capitalism</w:t>
      </w:r>
    </w:p>
    <w:p w:rsidR="00B45430" w:rsidRDefault="002C6F35">
      <w:r>
        <w:t>France from 16</w:t>
      </w:r>
      <w:r>
        <w:rPr>
          <w:vertAlign w:val="superscript"/>
        </w:rPr>
        <w:t>th</w:t>
      </w:r>
      <w:r>
        <w:t xml:space="preserve"> Century through Louis X</w:t>
      </w:r>
      <w:r>
        <w:t>IV (early 18</w:t>
      </w:r>
      <w:r>
        <w:rPr>
          <w:vertAlign w:val="superscript"/>
        </w:rPr>
        <w:t>th</w:t>
      </w:r>
      <w:r>
        <w:t xml:space="preserve"> Century)</w:t>
      </w:r>
    </w:p>
    <w:p w:rsidR="00B45430" w:rsidRDefault="002C6F35">
      <w:r>
        <w:t>The Enlightenment and Scientific Revolution</w:t>
      </w:r>
    </w:p>
    <w:p w:rsidR="00B45430" w:rsidRDefault="002C6F35">
      <w:r>
        <w:t>The French Revolution</w:t>
      </w:r>
    </w:p>
    <w:p w:rsidR="00B45430" w:rsidRDefault="002C6F35">
      <w:r>
        <w:t>The Industrial Revolution</w:t>
      </w:r>
    </w:p>
    <w:p w:rsidR="00B45430" w:rsidRDefault="002C6F35">
      <w:r>
        <w:t>The 19</w:t>
      </w:r>
      <w:r>
        <w:rPr>
          <w:vertAlign w:val="superscript"/>
        </w:rPr>
        <w:t>th</w:t>
      </w:r>
      <w:r>
        <w:t xml:space="preserve"> Century, the Century of ISMs from Romanticism to Communism to Imperialism</w:t>
      </w:r>
    </w:p>
    <w:p w:rsidR="00B45430" w:rsidRDefault="002C6F35">
      <w:r>
        <w:t>WWI</w:t>
      </w:r>
    </w:p>
    <w:p w:rsidR="00B45430" w:rsidRDefault="002C6F35">
      <w:r>
        <w:t>The Russian Revolution</w:t>
      </w:r>
    </w:p>
    <w:p w:rsidR="00B45430" w:rsidRDefault="002C6F35">
      <w:r>
        <w:t>The Interwar Period</w:t>
      </w:r>
    </w:p>
    <w:p w:rsidR="00B45430" w:rsidRDefault="002C6F35">
      <w:r>
        <w:t>WWII and t</w:t>
      </w:r>
      <w:r>
        <w:t>he Holocaust</w:t>
      </w:r>
    </w:p>
    <w:p w:rsidR="00B45430" w:rsidRDefault="00B45430"/>
    <w:p w:rsidR="00B45430" w:rsidRDefault="002C6F35">
      <w:r>
        <w:t>-In addition to other written assignments there will be one major thesis based paper which will be selected and researched by each student.  The Paper will be in the 4</w:t>
      </w:r>
      <w:r>
        <w:rPr>
          <w:vertAlign w:val="superscript"/>
        </w:rPr>
        <w:t>th</w:t>
      </w:r>
      <w:r>
        <w:t xml:space="preserve"> Quarter and will count for 2 test grades.  Aspects of the paper will be </w:t>
      </w:r>
      <w:r>
        <w:t>submitted in stages and will also count for a test grade.</w:t>
      </w:r>
    </w:p>
    <w:p w:rsidR="00B45430" w:rsidRDefault="00B45430"/>
    <w:p w:rsidR="00B45430" w:rsidRDefault="002C6F35">
      <w:r>
        <w:t xml:space="preserve">All other policies from last semester will continue. </w:t>
      </w:r>
    </w:p>
    <w:sectPr w:rsidR="00B4543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45430"/>
    <w:rsid w:val="002C6F35"/>
    <w:rsid w:val="008C66C6"/>
    <w:rsid w:val="00B4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balazs@darienp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wc2 syllabus.docx.docx</vt:lpstr>
    </vt:vector>
  </TitlesOfParts>
  <Company>Darien High School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wc2 syllabus.docx.docx</dc:title>
  <dc:creator>Balazs, Stephen</dc:creator>
  <cp:lastModifiedBy>Administrator</cp:lastModifiedBy>
  <cp:revision>3</cp:revision>
  <dcterms:created xsi:type="dcterms:W3CDTF">2015-01-16T12:48:00Z</dcterms:created>
  <dcterms:modified xsi:type="dcterms:W3CDTF">2015-01-16T12:48:00Z</dcterms:modified>
</cp:coreProperties>
</file>